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84" w:rsidRPr="00EB323B" w:rsidRDefault="00637026" w:rsidP="00EB323B">
      <w:pPr>
        <w:pStyle w:val="a4"/>
        <w:ind w:left="142" w:firstLine="0"/>
        <w:rPr>
          <w:sz w:val="28"/>
          <w:szCs w:val="28"/>
        </w:rPr>
      </w:pPr>
      <w:r w:rsidRPr="00EB323B">
        <w:rPr>
          <w:sz w:val="28"/>
          <w:szCs w:val="28"/>
        </w:rPr>
        <w:t>Конкурсный отбор на замещение должностей работников</w:t>
      </w:r>
    </w:p>
    <w:p w:rsidR="00973D84" w:rsidRPr="00EB323B" w:rsidRDefault="00EB323B" w:rsidP="00EB323B">
      <w:pPr>
        <w:spacing w:before="273"/>
        <w:ind w:left="142"/>
        <w:rPr>
          <w:rFonts w:ascii="Arial" w:hAnsi="Arial" w:cs="Arial"/>
          <w:b/>
          <w:sz w:val="28"/>
          <w:szCs w:val="28"/>
        </w:rPr>
      </w:pPr>
      <w:r w:rsidRPr="00EB323B">
        <w:rPr>
          <w:rFonts w:ascii="Arial" w:hAnsi="Arial" w:cs="Arial"/>
          <w:b/>
          <w:sz w:val="28"/>
          <w:szCs w:val="28"/>
        </w:rPr>
        <w:t>20</w:t>
      </w:r>
      <w:r w:rsidR="00637026" w:rsidRPr="00EB323B">
        <w:rPr>
          <w:rFonts w:ascii="Arial" w:hAnsi="Arial" w:cs="Arial"/>
          <w:b/>
          <w:sz w:val="28"/>
          <w:szCs w:val="28"/>
        </w:rPr>
        <w:t xml:space="preserve"> </w:t>
      </w:r>
      <w:r w:rsidRPr="00EB323B">
        <w:rPr>
          <w:rFonts w:ascii="Arial" w:hAnsi="Arial" w:cs="Arial"/>
          <w:b/>
          <w:sz w:val="28"/>
          <w:szCs w:val="28"/>
        </w:rPr>
        <w:t>МАЯ</w:t>
      </w:r>
      <w:r w:rsidR="00637026" w:rsidRPr="00EB323B">
        <w:rPr>
          <w:rFonts w:ascii="Arial" w:hAnsi="Arial" w:cs="Arial"/>
          <w:b/>
          <w:sz w:val="28"/>
          <w:szCs w:val="28"/>
        </w:rPr>
        <w:t xml:space="preserve"> 2024 ГОДА</w:t>
      </w:r>
    </w:p>
    <w:p w:rsidR="00EB323B" w:rsidRPr="00EB323B" w:rsidRDefault="00637026" w:rsidP="00EB323B">
      <w:pPr>
        <w:spacing w:before="287"/>
        <w:ind w:left="142"/>
        <w:jc w:val="center"/>
        <w:rPr>
          <w:rFonts w:ascii="Arial" w:hAnsi="Arial" w:cs="Arial"/>
          <w:sz w:val="28"/>
          <w:szCs w:val="28"/>
        </w:rPr>
      </w:pPr>
      <w:r w:rsidRPr="00EB323B">
        <w:rPr>
          <w:rFonts w:ascii="Arial" w:hAnsi="Arial" w:cs="Arial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973D84" w:rsidRPr="00EB323B" w:rsidRDefault="00637026" w:rsidP="00EB323B">
      <w:pPr>
        <w:ind w:left="142"/>
        <w:jc w:val="center"/>
        <w:rPr>
          <w:rFonts w:ascii="Arial" w:hAnsi="Arial" w:cs="Arial"/>
          <w:b/>
          <w:sz w:val="28"/>
          <w:szCs w:val="28"/>
        </w:rPr>
      </w:pPr>
      <w:r w:rsidRPr="00EB323B">
        <w:rPr>
          <w:rFonts w:ascii="Arial" w:hAnsi="Arial" w:cs="Arial"/>
          <w:b/>
          <w:sz w:val="28"/>
          <w:szCs w:val="28"/>
        </w:rPr>
        <w:t>«ВЕРХНЕВОЛЖСКИЙ АГРОБИОТЕХНОЛОГИЧЕСКИЙ УНИВЕРСИТЕТ»</w:t>
      </w:r>
    </w:p>
    <w:p w:rsidR="00973D84" w:rsidRDefault="00973D84" w:rsidP="00EB323B">
      <w:pPr>
        <w:pStyle w:val="a3"/>
        <w:ind w:left="142"/>
        <w:rPr>
          <w:rFonts w:ascii="Arial" w:hAnsi="Arial" w:cs="Arial"/>
          <w:b/>
          <w:sz w:val="28"/>
          <w:szCs w:val="28"/>
        </w:rPr>
      </w:pPr>
    </w:p>
    <w:p w:rsidR="00CD6583" w:rsidRPr="00EB323B" w:rsidRDefault="00CD6583" w:rsidP="00EB323B">
      <w:pPr>
        <w:pStyle w:val="a3"/>
        <w:ind w:left="142"/>
        <w:rPr>
          <w:rFonts w:ascii="Arial" w:hAnsi="Arial" w:cs="Arial"/>
          <w:b/>
          <w:sz w:val="28"/>
          <w:szCs w:val="28"/>
        </w:rPr>
      </w:pPr>
    </w:p>
    <w:p w:rsidR="00973D84" w:rsidRPr="00EB323B" w:rsidRDefault="00637026" w:rsidP="00EB323B">
      <w:pPr>
        <w:spacing w:before="301"/>
        <w:ind w:left="142"/>
        <w:jc w:val="center"/>
        <w:rPr>
          <w:rFonts w:ascii="Arial" w:hAnsi="Arial" w:cs="Arial"/>
          <w:b/>
          <w:sz w:val="28"/>
          <w:szCs w:val="28"/>
        </w:rPr>
      </w:pPr>
      <w:r w:rsidRPr="00EB323B">
        <w:rPr>
          <w:rFonts w:ascii="Arial" w:hAnsi="Arial" w:cs="Arial"/>
          <w:b/>
          <w:sz w:val="28"/>
          <w:szCs w:val="28"/>
        </w:rPr>
        <w:t>объявляет конкурсный отбор</w:t>
      </w:r>
    </w:p>
    <w:p w:rsidR="00973D84" w:rsidRPr="00EB323B" w:rsidRDefault="00637026" w:rsidP="00EB323B">
      <w:pPr>
        <w:ind w:left="142"/>
        <w:jc w:val="center"/>
        <w:rPr>
          <w:rFonts w:ascii="Arial" w:hAnsi="Arial" w:cs="Arial"/>
          <w:b/>
          <w:sz w:val="28"/>
          <w:szCs w:val="28"/>
        </w:rPr>
      </w:pPr>
      <w:r w:rsidRPr="00EB323B">
        <w:rPr>
          <w:rFonts w:ascii="Arial" w:hAnsi="Arial" w:cs="Arial"/>
          <w:b/>
          <w:sz w:val="28"/>
          <w:szCs w:val="28"/>
        </w:rPr>
        <w:t>на должности педагогических работников,</w:t>
      </w:r>
    </w:p>
    <w:p w:rsidR="00973D84" w:rsidRPr="00EB323B" w:rsidRDefault="00637026" w:rsidP="00EB323B">
      <w:pPr>
        <w:ind w:left="142"/>
        <w:jc w:val="center"/>
        <w:rPr>
          <w:rFonts w:ascii="Arial" w:hAnsi="Arial" w:cs="Arial"/>
          <w:b/>
          <w:sz w:val="28"/>
          <w:szCs w:val="28"/>
        </w:rPr>
      </w:pPr>
      <w:r w:rsidRPr="00EB323B">
        <w:rPr>
          <w:rFonts w:ascii="Arial" w:hAnsi="Arial" w:cs="Arial"/>
          <w:b/>
          <w:sz w:val="28"/>
          <w:szCs w:val="28"/>
        </w:rPr>
        <w:t>относящихся к профессорско-преподавательскому составу</w:t>
      </w:r>
    </w:p>
    <w:p w:rsidR="00973D84" w:rsidRPr="00EB323B" w:rsidRDefault="00973D84" w:rsidP="00EB323B">
      <w:pPr>
        <w:pStyle w:val="a3"/>
        <w:ind w:left="142"/>
        <w:rPr>
          <w:rFonts w:ascii="Arial" w:hAnsi="Arial" w:cs="Arial"/>
          <w:b/>
          <w:sz w:val="28"/>
          <w:szCs w:val="28"/>
        </w:rPr>
      </w:pPr>
    </w:p>
    <w:p w:rsidR="00973D84" w:rsidRPr="00CD6583" w:rsidRDefault="00EB323B" w:rsidP="00EB323B">
      <w:pPr>
        <w:pStyle w:val="a3"/>
        <w:spacing w:before="263"/>
        <w:ind w:left="142"/>
        <w:rPr>
          <w:rFonts w:ascii="Arial" w:hAnsi="Arial" w:cs="Arial"/>
          <w:b/>
          <w:sz w:val="28"/>
          <w:szCs w:val="28"/>
          <w:u w:val="single"/>
        </w:rPr>
      </w:pPr>
      <w:r w:rsidRPr="00CD6583">
        <w:rPr>
          <w:rFonts w:ascii="Arial" w:hAnsi="Arial" w:cs="Arial"/>
          <w:b/>
          <w:sz w:val="28"/>
          <w:szCs w:val="28"/>
          <w:u w:val="single"/>
        </w:rPr>
        <w:t xml:space="preserve">Факультет прикладных и фундаментальных </w:t>
      </w:r>
      <w:proofErr w:type="spellStart"/>
      <w:r w:rsidRPr="00CD6583">
        <w:rPr>
          <w:rFonts w:ascii="Arial" w:hAnsi="Arial" w:cs="Arial"/>
          <w:b/>
          <w:sz w:val="28"/>
          <w:szCs w:val="28"/>
          <w:u w:val="single"/>
        </w:rPr>
        <w:t>агробиотехнологий</w:t>
      </w:r>
      <w:proofErr w:type="spellEnd"/>
      <w:r w:rsidRPr="00CD6583">
        <w:rPr>
          <w:rFonts w:ascii="Arial" w:hAnsi="Arial" w:cs="Arial"/>
          <w:b/>
          <w:sz w:val="28"/>
          <w:szCs w:val="28"/>
          <w:u w:val="single"/>
        </w:rPr>
        <w:t>:</w:t>
      </w:r>
    </w:p>
    <w:p w:rsidR="00973D84" w:rsidRPr="00EB323B" w:rsidRDefault="00637026" w:rsidP="00EB323B">
      <w:pPr>
        <w:pStyle w:val="1"/>
        <w:ind w:left="142"/>
      </w:pPr>
      <w:r w:rsidRPr="00EB323B">
        <w:t xml:space="preserve">Кафедра </w:t>
      </w:r>
      <w:r w:rsidR="00EB323B" w:rsidRPr="00EB323B">
        <w:t>«Агрохимии, химии и экологии»</w:t>
      </w:r>
    </w:p>
    <w:p w:rsidR="00973D84" w:rsidRPr="00EB323B" w:rsidRDefault="00637026" w:rsidP="00EB323B">
      <w:pPr>
        <w:pStyle w:val="a5"/>
        <w:numPr>
          <w:ilvl w:val="0"/>
          <w:numId w:val="1"/>
        </w:numPr>
        <w:spacing w:before="22"/>
        <w:ind w:left="142" w:firstLine="0"/>
        <w:rPr>
          <w:rFonts w:ascii="Arial" w:hAnsi="Arial" w:cs="Arial"/>
          <w:sz w:val="28"/>
          <w:szCs w:val="28"/>
        </w:rPr>
      </w:pPr>
      <w:r w:rsidRPr="00EB323B">
        <w:rPr>
          <w:rFonts w:ascii="Arial" w:hAnsi="Arial" w:cs="Arial"/>
          <w:sz w:val="28"/>
          <w:szCs w:val="28"/>
        </w:rPr>
        <w:t xml:space="preserve">доцент – </w:t>
      </w:r>
      <w:r w:rsidR="00EB323B" w:rsidRPr="00EB323B">
        <w:rPr>
          <w:rFonts w:ascii="Arial" w:hAnsi="Arial" w:cs="Arial"/>
          <w:sz w:val="28"/>
          <w:szCs w:val="28"/>
        </w:rPr>
        <w:t>2,</w:t>
      </w:r>
      <w:r w:rsidRPr="00EB323B">
        <w:rPr>
          <w:rFonts w:ascii="Arial" w:hAnsi="Arial" w:cs="Arial"/>
          <w:sz w:val="28"/>
          <w:szCs w:val="28"/>
        </w:rPr>
        <w:t>0 ставки</w:t>
      </w:r>
    </w:p>
    <w:p w:rsidR="00973D84" w:rsidRPr="00EB323B" w:rsidRDefault="00973D84" w:rsidP="00EB323B">
      <w:pPr>
        <w:pStyle w:val="a3"/>
        <w:spacing w:before="52"/>
        <w:ind w:left="142"/>
        <w:rPr>
          <w:rFonts w:ascii="Arial" w:hAnsi="Arial" w:cs="Arial"/>
          <w:sz w:val="28"/>
          <w:szCs w:val="28"/>
        </w:rPr>
      </w:pPr>
    </w:p>
    <w:p w:rsidR="00973D84" w:rsidRPr="00EB323B" w:rsidRDefault="00637026" w:rsidP="00EB323B">
      <w:pPr>
        <w:pStyle w:val="1"/>
        <w:ind w:left="142"/>
      </w:pPr>
      <w:r w:rsidRPr="00EB323B">
        <w:t xml:space="preserve">Кафедра </w:t>
      </w:r>
      <w:r w:rsidR="00EB323B" w:rsidRPr="00EB323B">
        <w:t>«А</w:t>
      </w:r>
      <w:r w:rsidRPr="00EB323B">
        <w:t>грономии и землеустройства</w:t>
      </w:r>
      <w:r w:rsidR="00EB323B" w:rsidRPr="00EB323B">
        <w:t>»</w:t>
      </w:r>
    </w:p>
    <w:p w:rsidR="00973D84" w:rsidRPr="00EB323B" w:rsidRDefault="00637026" w:rsidP="00EB323B">
      <w:pPr>
        <w:pStyle w:val="a5"/>
        <w:numPr>
          <w:ilvl w:val="0"/>
          <w:numId w:val="1"/>
        </w:numPr>
        <w:spacing w:before="27"/>
        <w:ind w:left="142" w:firstLine="0"/>
        <w:rPr>
          <w:rFonts w:ascii="Arial" w:hAnsi="Arial" w:cs="Arial"/>
          <w:sz w:val="28"/>
          <w:szCs w:val="28"/>
        </w:rPr>
      </w:pPr>
      <w:r w:rsidRPr="00EB323B">
        <w:rPr>
          <w:rFonts w:ascii="Arial" w:hAnsi="Arial" w:cs="Arial"/>
          <w:sz w:val="28"/>
          <w:szCs w:val="28"/>
        </w:rPr>
        <w:t xml:space="preserve">доцент – </w:t>
      </w:r>
      <w:r w:rsidR="00EB323B" w:rsidRPr="00EB323B">
        <w:rPr>
          <w:rFonts w:ascii="Arial" w:hAnsi="Arial" w:cs="Arial"/>
          <w:sz w:val="28"/>
          <w:szCs w:val="28"/>
        </w:rPr>
        <w:t>5,19</w:t>
      </w:r>
      <w:r w:rsidRPr="00EB323B">
        <w:rPr>
          <w:rFonts w:ascii="Arial" w:hAnsi="Arial" w:cs="Arial"/>
          <w:sz w:val="28"/>
          <w:szCs w:val="28"/>
        </w:rPr>
        <w:t xml:space="preserve"> ставки</w:t>
      </w:r>
    </w:p>
    <w:p w:rsidR="00973D84" w:rsidRPr="00EB323B" w:rsidRDefault="00EB323B" w:rsidP="00EB323B">
      <w:pPr>
        <w:pStyle w:val="a5"/>
        <w:numPr>
          <w:ilvl w:val="0"/>
          <w:numId w:val="1"/>
        </w:numPr>
        <w:spacing w:before="22"/>
        <w:ind w:left="142" w:firstLine="0"/>
        <w:rPr>
          <w:rFonts w:ascii="Arial" w:hAnsi="Arial" w:cs="Arial"/>
          <w:sz w:val="28"/>
          <w:szCs w:val="28"/>
        </w:rPr>
      </w:pPr>
      <w:r w:rsidRPr="00EB323B">
        <w:rPr>
          <w:rFonts w:ascii="Arial" w:hAnsi="Arial" w:cs="Arial"/>
          <w:sz w:val="28"/>
          <w:szCs w:val="28"/>
        </w:rPr>
        <w:t>профессор</w:t>
      </w:r>
      <w:r w:rsidR="00637026" w:rsidRPr="00EB323B">
        <w:rPr>
          <w:rFonts w:ascii="Arial" w:hAnsi="Arial" w:cs="Arial"/>
          <w:sz w:val="28"/>
          <w:szCs w:val="28"/>
        </w:rPr>
        <w:t xml:space="preserve"> – </w:t>
      </w:r>
      <w:r w:rsidRPr="00EB323B">
        <w:rPr>
          <w:rFonts w:ascii="Arial" w:hAnsi="Arial" w:cs="Arial"/>
          <w:sz w:val="28"/>
          <w:szCs w:val="28"/>
        </w:rPr>
        <w:t>2,0</w:t>
      </w:r>
      <w:r w:rsidR="00637026" w:rsidRPr="00EB323B">
        <w:rPr>
          <w:rFonts w:ascii="Arial" w:hAnsi="Arial" w:cs="Arial"/>
          <w:sz w:val="28"/>
          <w:szCs w:val="28"/>
        </w:rPr>
        <w:t xml:space="preserve"> ставки</w:t>
      </w:r>
    </w:p>
    <w:p w:rsidR="00973D84" w:rsidRPr="00EB323B" w:rsidRDefault="00973D84" w:rsidP="00EB323B">
      <w:pPr>
        <w:pStyle w:val="a3"/>
        <w:spacing w:before="52"/>
        <w:ind w:left="142"/>
        <w:rPr>
          <w:rFonts w:ascii="Arial" w:hAnsi="Arial" w:cs="Arial"/>
          <w:sz w:val="28"/>
          <w:szCs w:val="28"/>
        </w:rPr>
      </w:pPr>
    </w:p>
    <w:p w:rsidR="00EB323B" w:rsidRPr="00CD6583" w:rsidRDefault="00EB323B" w:rsidP="00EB323B">
      <w:pPr>
        <w:pStyle w:val="a3"/>
        <w:spacing w:before="52"/>
        <w:ind w:left="142"/>
        <w:rPr>
          <w:rFonts w:ascii="Arial" w:hAnsi="Arial" w:cs="Arial"/>
          <w:sz w:val="32"/>
          <w:szCs w:val="28"/>
          <w:u w:val="single"/>
        </w:rPr>
      </w:pPr>
      <w:r w:rsidRPr="00CD6583">
        <w:rPr>
          <w:rFonts w:ascii="Arial" w:hAnsi="Arial" w:cs="Arial"/>
          <w:b/>
          <w:sz w:val="28"/>
          <w:u w:val="single"/>
        </w:rPr>
        <w:t>Инженерно-экономический факультет</w:t>
      </w:r>
      <w:r w:rsidR="00CD6583">
        <w:rPr>
          <w:rFonts w:ascii="Arial" w:hAnsi="Arial" w:cs="Arial"/>
          <w:b/>
          <w:sz w:val="28"/>
          <w:u w:val="single"/>
        </w:rPr>
        <w:t>:</w:t>
      </w:r>
    </w:p>
    <w:p w:rsidR="00973D84" w:rsidRPr="00EB323B" w:rsidRDefault="00637026" w:rsidP="00EB323B">
      <w:pPr>
        <w:pStyle w:val="1"/>
        <w:ind w:left="142"/>
      </w:pPr>
      <w:r w:rsidRPr="00EB323B">
        <w:t xml:space="preserve">Кафедра </w:t>
      </w:r>
      <w:r w:rsidR="00EB323B" w:rsidRPr="00EB323B">
        <w:t>«Технические системы в агробизнесе»</w:t>
      </w:r>
    </w:p>
    <w:p w:rsidR="00973D84" w:rsidRPr="00EB323B" w:rsidRDefault="00637026" w:rsidP="00EB323B">
      <w:pPr>
        <w:pStyle w:val="a5"/>
        <w:numPr>
          <w:ilvl w:val="0"/>
          <w:numId w:val="1"/>
        </w:numPr>
        <w:spacing w:before="27"/>
        <w:ind w:left="142" w:firstLine="0"/>
        <w:rPr>
          <w:rFonts w:ascii="Arial" w:hAnsi="Arial" w:cs="Arial"/>
          <w:sz w:val="28"/>
          <w:szCs w:val="28"/>
        </w:rPr>
      </w:pPr>
      <w:r w:rsidRPr="00EB323B">
        <w:rPr>
          <w:rFonts w:ascii="Arial" w:hAnsi="Arial" w:cs="Arial"/>
          <w:sz w:val="28"/>
          <w:szCs w:val="28"/>
        </w:rPr>
        <w:t xml:space="preserve">доцент – </w:t>
      </w:r>
      <w:r w:rsidR="00EB323B" w:rsidRPr="00EB323B">
        <w:rPr>
          <w:rFonts w:ascii="Arial" w:hAnsi="Arial" w:cs="Arial"/>
          <w:sz w:val="28"/>
          <w:szCs w:val="28"/>
        </w:rPr>
        <w:t>0,32</w:t>
      </w:r>
      <w:r w:rsidRPr="00EB323B">
        <w:rPr>
          <w:rFonts w:ascii="Arial" w:hAnsi="Arial" w:cs="Arial"/>
          <w:sz w:val="28"/>
          <w:szCs w:val="28"/>
        </w:rPr>
        <w:t xml:space="preserve"> ставки</w:t>
      </w:r>
    </w:p>
    <w:p w:rsidR="00973D84" w:rsidRPr="00EB323B" w:rsidRDefault="00637026" w:rsidP="00EB323B">
      <w:pPr>
        <w:pStyle w:val="a5"/>
        <w:numPr>
          <w:ilvl w:val="0"/>
          <w:numId w:val="1"/>
        </w:numPr>
        <w:spacing w:before="21"/>
        <w:ind w:left="142" w:firstLine="0"/>
        <w:rPr>
          <w:rFonts w:ascii="Arial" w:hAnsi="Arial" w:cs="Arial"/>
          <w:sz w:val="28"/>
          <w:szCs w:val="28"/>
        </w:rPr>
      </w:pPr>
      <w:r w:rsidRPr="00EB323B">
        <w:rPr>
          <w:rFonts w:ascii="Arial" w:hAnsi="Arial" w:cs="Arial"/>
          <w:sz w:val="28"/>
          <w:szCs w:val="28"/>
        </w:rPr>
        <w:t xml:space="preserve">старший преподаватель – </w:t>
      </w:r>
      <w:r w:rsidR="00EB323B" w:rsidRPr="00EB323B">
        <w:rPr>
          <w:rFonts w:ascii="Arial" w:hAnsi="Arial" w:cs="Arial"/>
          <w:sz w:val="28"/>
          <w:szCs w:val="28"/>
        </w:rPr>
        <w:t>0,71</w:t>
      </w:r>
      <w:r w:rsidRPr="00EB323B">
        <w:rPr>
          <w:rFonts w:ascii="Arial" w:hAnsi="Arial" w:cs="Arial"/>
          <w:sz w:val="28"/>
          <w:szCs w:val="28"/>
        </w:rPr>
        <w:t xml:space="preserve"> ставки</w:t>
      </w:r>
    </w:p>
    <w:p w:rsidR="00973D84" w:rsidRPr="00EB323B" w:rsidRDefault="00973D84" w:rsidP="00EB323B">
      <w:pPr>
        <w:pStyle w:val="a3"/>
        <w:ind w:left="142"/>
        <w:rPr>
          <w:rFonts w:ascii="Arial" w:hAnsi="Arial" w:cs="Arial"/>
          <w:sz w:val="28"/>
          <w:szCs w:val="28"/>
        </w:rPr>
      </w:pPr>
    </w:p>
    <w:p w:rsidR="00EB323B" w:rsidRPr="00EB323B" w:rsidRDefault="00EB323B" w:rsidP="00EB323B">
      <w:pPr>
        <w:pStyle w:val="1"/>
        <w:ind w:left="142"/>
      </w:pPr>
      <w:r w:rsidRPr="00EB323B">
        <w:t>Кафедра «Технического сервиса и механики»</w:t>
      </w:r>
    </w:p>
    <w:p w:rsidR="00EB323B" w:rsidRPr="00EB323B" w:rsidRDefault="00EB323B" w:rsidP="00EB323B">
      <w:pPr>
        <w:pStyle w:val="a5"/>
        <w:numPr>
          <w:ilvl w:val="0"/>
          <w:numId w:val="1"/>
        </w:numPr>
        <w:spacing w:before="27"/>
        <w:ind w:left="142" w:firstLine="0"/>
        <w:rPr>
          <w:rFonts w:ascii="Arial" w:hAnsi="Arial" w:cs="Arial"/>
          <w:sz w:val="28"/>
          <w:szCs w:val="28"/>
        </w:rPr>
      </w:pPr>
      <w:r w:rsidRPr="00EB323B">
        <w:rPr>
          <w:rFonts w:ascii="Arial" w:hAnsi="Arial" w:cs="Arial"/>
          <w:sz w:val="28"/>
          <w:szCs w:val="28"/>
        </w:rPr>
        <w:t>доцент – 1,8 ставки</w:t>
      </w:r>
    </w:p>
    <w:p w:rsidR="00EB323B" w:rsidRPr="00EB323B" w:rsidRDefault="00EB323B" w:rsidP="00EB323B">
      <w:pPr>
        <w:pStyle w:val="a3"/>
        <w:ind w:left="142"/>
        <w:rPr>
          <w:rFonts w:ascii="Arial" w:hAnsi="Arial" w:cs="Arial"/>
          <w:sz w:val="28"/>
          <w:szCs w:val="28"/>
        </w:rPr>
      </w:pPr>
    </w:p>
    <w:p w:rsidR="00EB323B" w:rsidRPr="00EB323B" w:rsidRDefault="00EB323B" w:rsidP="00EB323B">
      <w:pPr>
        <w:pStyle w:val="1"/>
        <w:ind w:left="142"/>
      </w:pPr>
      <w:r w:rsidRPr="00EB323B">
        <w:t>Кафедра «Экономики, менеджмента и цифровых технологий»</w:t>
      </w:r>
    </w:p>
    <w:p w:rsidR="00EB323B" w:rsidRPr="00EB323B" w:rsidRDefault="00EB323B" w:rsidP="00EB323B">
      <w:pPr>
        <w:pStyle w:val="a5"/>
        <w:numPr>
          <w:ilvl w:val="0"/>
          <w:numId w:val="1"/>
        </w:numPr>
        <w:spacing w:before="27"/>
        <w:ind w:left="142" w:firstLine="0"/>
        <w:rPr>
          <w:rFonts w:ascii="Arial" w:hAnsi="Arial" w:cs="Arial"/>
          <w:sz w:val="28"/>
          <w:szCs w:val="28"/>
        </w:rPr>
      </w:pPr>
      <w:r w:rsidRPr="00EB323B">
        <w:rPr>
          <w:rFonts w:ascii="Arial" w:hAnsi="Arial" w:cs="Arial"/>
          <w:sz w:val="28"/>
          <w:szCs w:val="28"/>
        </w:rPr>
        <w:t>доцент – 1,25 ставки</w:t>
      </w:r>
    </w:p>
    <w:p w:rsidR="00EB323B" w:rsidRPr="00EB323B" w:rsidRDefault="00EB323B" w:rsidP="00EB323B">
      <w:pPr>
        <w:pStyle w:val="a5"/>
        <w:numPr>
          <w:ilvl w:val="0"/>
          <w:numId w:val="1"/>
        </w:numPr>
        <w:spacing w:before="21"/>
        <w:ind w:left="142" w:firstLine="0"/>
        <w:rPr>
          <w:rFonts w:ascii="Arial" w:hAnsi="Arial" w:cs="Arial"/>
          <w:sz w:val="28"/>
          <w:szCs w:val="28"/>
        </w:rPr>
      </w:pPr>
      <w:r w:rsidRPr="00EB323B">
        <w:rPr>
          <w:rFonts w:ascii="Arial" w:hAnsi="Arial" w:cs="Arial"/>
          <w:sz w:val="28"/>
          <w:szCs w:val="28"/>
        </w:rPr>
        <w:t>старший преподаватель – 1,0 ставки</w:t>
      </w:r>
    </w:p>
    <w:p w:rsidR="00EB323B" w:rsidRPr="00EB323B" w:rsidRDefault="00EB323B" w:rsidP="00EB323B">
      <w:pPr>
        <w:pStyle w:val="a3"/>
        <w:ind w:left="142"/>
        <w:rPr>
          <w:rFonts w:ascii="Arial" w:hAnsi="Arial" w:cs="Arial"/>
          <w:sz w:val="28"/>
          <w:szCs w:val="28"/>
        </w:rPr>
      </w:pPr>
    </w:p>
    <w:p w:rsidR="00EB323B" w:rsidRPr="00CD6583" w:rsidRDefault="00EB323B" w:rsidP="00EB323B">
      <w:pPr>
        <w:pStyle w:val="a3"/>
        <w:ind w:left="142"/>
        <w:rPr>
          <w:rFonts w:ascii="Arial" w:hAnsi="Arial" w:cs="Arial"/>
          <w:b/>
          <w:sz w:val="28"/>
          <w:szCs w:val="28"/>
          <w:u w:val="single"/>
        </w:rPr>
      </w:pPr>
      <w:r w:rsidRPr="00CD6583">
        <w:rPr>
          <w:rFonts w:ascii="Arial" w:hAnsi="Arial" w:cs="Arial"/>
          <w:b/>
          <w:sz w:val="28"/>
          <w:szCs w:val="28"/>
          <w:u w:val="single"/>
        </w:rPr>
        <w:t>Институт ветеринарной медицины и биоинженерии</w:t>
      </w:r>
      <w:r w:rsidR="00CD6583">
        <w:rPr>
          <w:rFonts w:ascii="Arial" w:hAnsi="Arial" w:cs="Arial"/>
          <w:b/>
          <w:sz w:val="28"/>
          <w:szCs w:val="28"/>
          <w:u w:val="single"/>
        </w:rPr>
        <w:t>:</w:t>
      </w:r>
    </w:p>
    <w:p w:rsidR="00EB323B" w:rsidRPr="00EB323B" w:rsidRDefault="00EB323B" w:rsidP="00EB323B">
      <w:pPr>
        <w:pStyle w:val="1"/>
        <w:ind w:left="142"/>
      </w:pPr>
      <w:r w:rsidRPr="00EB323B">
        <w:t>Кафедра «Доклинических дисциплин»</w:t>
      </w:r>
    </w:p>
    <w:p w:rsidR="00EB323B" w:rsidRPr="00EB323B" w:rsidRDefault="00EB323B" w:rsidP="00EB323B">
      <w:pPr>
        <w:pStyle w:val="a5"/>
        <w:numPr>
          <w:ilvl w:val="0"/>
          <w:numId w:val="1"/>
        </w:numPr>
        <w:spacing w:before="27"/>
        <w:ind w:left="142" w:firstLine="0"/>
        <w:rPr>
          <w:rFonts w:ascii="Arial" w:hAnsi="Arial" w:cs="Arial"/>
          <w:sz w:val="28"/>
          <w:szCs w:val="28"/>
        </w:rPr>
      </w:pPr>
      <w:r w:rsidRPr="00EB323B">
        <w:rPr>
          <w:rFonts w:ascii="Arial" w:hAnsi="Arial" w:cs="Arial"/>
          <w:sz w:val="28"/>
          <w:szCs w:val="28"/>
        </w:rPr>
        <w:t>доцент – 3,45 ставки</w:t>
      </w:r>
    </w:p>
    <w:p w:rsidR="00EB323B" w:rsidRPr="00EB323B" w:rsidRDefault="00EB323B" w:rsidP="00EB323B">
      <w:pPr>
        <w:pStyle w:val="a3"/>
        <w:ind w:left="142"/>
        <w:rPr>
          <w:rFonts w:ascii="Arial" w:hAnsi="Arial" w:cs="Arial"/>
          <w:sz w:val="28"/>
          <w:szCs w:val="28"/>
        </w:rPr>
      </w:pPr>
    </w:p>
    <w:p w:rsidR="00EB323B" w:rsidRPr="00EB323B" w:rsidRDefault="00EB323B" w:rsidP="00EB323B">
      <w:pPr>
        <w:pStyle w:val="1"/>
        <w:ind w:left="142"/>
      </w:pPr>
      <w:r w:rsidRPr="00EB323B">
        <w:t>Кафедра «Зооинженерии»</w:t>
      </w:r>
    </w:p>
    <w:p w:rsidR="00CD6583" w:rsidRDefault="00EB323B" w:rsidP="00E63DD0">
      <w:pPr>
        <w:pStyle w:val="a5"/>
        <w:numPr>
          <w:ilvl w:val="0"/>
          <w:numId w:val="1"/>
        </w:numPr>
        <w:spacing w:before="27"/>
        <w:ind w:left="142" w:firstLine="0"/>
        <w:rPr>
          <w:rFonts w:ascii="Arial" w:hAnsi="Arial" w:cs="Arial"/>
          <w:sz w:val="28"/>
          <w:szCs w:val="28"/>
        </w:rPr>
      </w:pPr>
      <w:r w:rsidRPr="00CD6583">
        <w:rPr>
          <w:rFonts w:ascii="Arial" w:hAnsi="Arial" w:cs="Arial"/>
          <w:sz w:val="28"/>
          <w:szCs w:val="28"/>
        </w:rPr>
        <w:t>доцент – 1,98 ставки</w:t>
      </w:r>
    </w:p>
    <w:p w:rsidR="00CD6583" w:rsidRPr="00CD6583" w:rsidRDefault="00CD6583" w:rsidP="00CD6583">
      <w:pPr>
        <w:pStyle w:val="a5"/>
        <w:spacing w:before="27"/>
        <w:ind w:left="142" w:firstLine="0"/>
        <w:rPr>
          <w:rFonts w:ascii="Arial" w:hAnsi="Arial" w:cs="Arial"/>
          <w:sz w:val="28"/>
          <w:szCs w:val="28"/>
        </w:rPr>
      </w:pPr>
    </w:p>
    <w:p w:rsidR="00EB323B" w:rsidRPr="00EB323B" w:rsidRDefault="00EB323B" w:rsidP="00EB323B">
      <w:pPr>
        <w:pStyle w:val="1"/>
        <w:ind w:left="142"/>
      </w:pPr>
      <w:r w:rsidRPr="00EB323B">
        <w:t>Центр клинических дисциплин</w:t>
      </w:r>
    </w:p>
    <w:p w:rsidR="00EB323B" w:rsidRPr="00EB323B" w:rsidRDefault="00EB323B" w:rsidP="00EB323B">
      <w:pPr>
        <w:pStyle w:val="a5"/>
        <w:numPr>
          <w:ilvl w:val="0"/>
          <w:numId w:val="1"/>
        </w:numPr>
        <w:spacing w:before="27"/>
        <w:ind w:left="142" w:firstLine="0"/>
        <w:rPr>
          <w:rFonts w:ascii="Arial" w:hAnsi="Arial" w:cs="Arial"/>
          <w:sz w:val="28"/>
          <w:szCs w:val="28"/>
        </w:rPr>
      </w:pPr>
      <w:r w:rsidRPr="00EB323B">
        <w:rPr>
          <w:rFonts w:ascii="Arial" w:hAnsi="Arial" w:cs="Arial"/>
          <w:sz w:val="28"/>
          <w:szCs w:val="28"/>
        </w:rPr>
        <w:t>профессор – 1,0 ставки</w:t>
      </w:r>
    </w:p>
    <w:p w:rsidR="00EB323B" w:rsidRDefault="00EB323B" w:rsidP="00EB323B">
      <w:pPr>
        <w:pStyle w:val="a3"/>
        <w:ind w:left="142"/>
        <w:rPr>
          <w:rFonts w:ascii="Arial" w:hAnsi="Arial" w:cs="Arial"/>
          <w:sz w:val="28"/>
          <w:szCs w:val="28"/>
        </w:rPr>
      </w:pPr>
    </w:p>
    <w:p w:rsidR="00EB323B" w:rsidRDefault="00EB323B" w:rsidP="00EB323B">
      <w:pPr>
        <w:pStyle w:val="a3"/>
        <w:ind w:left="142"/>
        <w:rPr>
          <w:rFonts w:ascii="Arial" w:hAnsi="Arial" w:cs="Arial"/>
          <w:sz w:val="28"/>
          <w:szCs w:val="28"/>
        </w:rPr>
      </w:pPr>
    </w:p>
    <w:p w:rsidR="00EB323B" w:rsidRPr="00EB323B" w:rsidRDefault="00CD6583" w:rsidP="00CD6583">
      <w:pPr>
        <w:pStyle w:val="a3"/>
        <w:ind w:left="142" w:firstLine="578"/>
        <w:jc w:val="both"/>
        <w:rPr>
          <w:rFonts w:ascii="Arial" w:hAnsi="Arial" w:cs="Arial"/>
          <w:sz w:val="28"/>
          <w:szCs w:val="28"/>
        </w:rPr>
      </w:pPr>
      <w:r w:rsidRPr="00CD6583">
        <w:rPr>
          <w:rFonts w:ascii="Arial" w:hAnsi="Arial" w:cs="Arial"/>
          <w:b/>
          <w:sz w:val="28"/>
          <w:szCs w:val="28"/>
        </w:rPr>
        <w:t>Квалификационные требования</w:t>
      </w:r>
      <w:r w:rsidRPr="00CD6583">
        <w:rPr>
          <w:rFonts w:ascii="Arial" w:hAnsi="Arial" w:cs="Arial"/>
          <w:sz w:val="28"/>
          <w:szCs w:val="28"/>
        </w:rPr>
        <w:t xml:space="preserve"> представлены в ПВД-50 «О</w:t>
      </w:r>
      <w:r>
        <w:rPr>
          <w:rFonts w:ascii="Arial" w:hAnsi="Arial" w:cs="Arial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конкурсном отборе на должности профессорско-преподавательского</w:t>
      </w:r>
      <w:r>
        <w:rPr>
          <w:rFonts w:ascii="Arial" w:hAnsi="Arial" w:cs="Arial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состава»</w:t>
      </w:r>
      <w:r w:rsidR="00637026">
        <w:rPr>
          <w:rFonts w:ascii="Arial" w:hAnsi="Arial" w:cs="Arial"/>
          <w:sz w:val="28"/>
          <w:szCs w:val="28"/>
        </w:rPr>
        <w:t>.</w:t>
      </w:r>
    </w:p>
    <w:p w:rsidR="00CD6583" w:rsidRDefault="00CD6583" w:rsidP="00EB323B">
      <w:pPr>
        <w:ind w:left="142"/>
        <w:rPr>
          <w:rFonts w:ascii="Arial" w:hAnsi="Arial" w:cs="Arial"/>
          <w:color w:val="111111"/>
          <w:sz w:val="28"/>
          <w:szCs w:val="28"/>
        </w:rPr>
      </w:pPr>
    </w:p>
    <w:p w:rsidR="00973D84" w:rsidRDefault="00637026" w:rsidP="0060046E">
      <w:pPr>
        <w:ind w:left="142"/>
        <w:jc w:val="both"/>
        <w:rPr>
          <w:rFonts w:ascii="Arial" w:hAnsi="Arial" w:cs="Arial"/>
          <w:b/>
          <w:sz w:val="28"/>
          <w:szCs w:val="28"/>
        </w:rPr>
      </w:pPr>
      <w:r w:rsidRPr="00CD6583">
        <w:rPr>
          <w:rFonts w:ascii="Arial" w:hAnsi="Arial" w:cs="Arial"/>
          <w:sz w:val="28"/>
          <w:szCs w:val="28"/>
        </w:rPr>
        <w:t>Срок</w:t>
      </w:r>
      <w:r w:rsidRPr="00CD6583">
        <w:rPr>
          <w:rFonts w:ascii="Arial" w:hAnsi="Arial" w:cs="Arial"/>
          <w:spacing w:val="35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подачи</w:t>
      </w:r>
      <w:r w:rsidRPr="00CD6583">
        <w:rPr>
          <w:rFonts w:ascii="Arial" w:hAnsi="Arial" w:cs="Arial"/>
          <w:spacing w:val="35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заявлений</w:t>
      </w:r>
      <w:r w:rsidRPr="00CD6583">
        <w:rPr>
          <w:rFonts w:ascii="Arial" w:hAnsi="Arial" w:cs="Arial"/>
          <w:spacing w:val="35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для</w:t>
      </w:r>
      <w:r w:rsidRPr="00CD6583">
        <w:rPr>
          <w:rFonts w:ascii="Arial" w:hAnsi="Arial" w:cs="Arial"/>
          <w:spacing w:val="37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участия</w:t>
      </w:r>
      <w:r w:rsidRPr="00CD6583">
        <w:rPr>
          <w:rFonts w:ascii="Arial" w:hAnsi="Arial" w:cs="Arial"/>
          <w:spacing w:val="35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в</w:t>
      </w:r>
      <w:r w:rsidRPr="00CD6583">
        <w:rPr>
          <w:rFonts w:ascii="Arial" w:hAnsi="Arial" w:cs="Arial"/>
          <w:spacing w:val="40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выборах</w:t>
      </w:r>
      <w:r w:rsidRPr="00CD6583">
        <w:rPr>
          <w:rFonts w:ascii="Arial" w:hAnsi="Arial" w:cs="Arial"/>
          <w:spacing w:val="32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и</w:t>
      </w:r>
      <w:r w:rsidRPr="00CD6583">
        <w:rPr>
          <w:rFonts w:ascii="Arial" w:hAnsi="Arial" w:cs="Arial"/>
          <w:spacing w:val="40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конкурсном</w:t>
      </w:r>
      <w:r w:rsidRPr="00CD6583">
        <w:rPr>
          <w:rFonts w:ascii="Arial" w:hAnsi="Arial" w:cs="Arial"/>
          <w:spacing w:val="34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отбор</w:t>
      </w:r>
      <w:bookmarkStart w:id="0" w:name="_GoBack"/>
      <w:bookmarkEnd w:id="0"/>
      <w:r w:rsidRPr="00CD6583">
        <w:rPr>
          <w:rFonts w:ascii="Arial" w:hAnsi="Arial" w:cs="Arial"/>
          <w:sz w:val="28"/>
          <w:szCs w:val="28"/>
        </w:rPr>
        <w:t>е</w:t>
      </w:r>
      <w:r w:rsidRPr="00CD6583">
        <w:rPr>
          <w:rFonts w:ascii="Arial" w:hAnsi="Arial" w:cs="Arial"/>
          <w:spacing w:val="40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-</w:t>
      </w:r>
      <w:r w:rsidRPr="00CD6583">
        <w:rPr>
          <w:rFonts w:ascii="Arial" w:hAnsi="Arial" w:cs="Arial"/>
          <w:spacing w:val="36"/>
          <w:sz w:val="28"/>
          <w:szCs w:val="28"/>
        </w:rPr>
        <w:t xml:space="preserve"> </w:t>
      </w:r>
      <w:r w:rsidRPr="00CD6583">
        <w:rPr>
          <w:rFonts w:ascii="Arial" w:hAnsi="Arial" w:cs="Arial"/>
          <w:b/>
          <w:sz w:val="28"/>
          <w:szCs w:val="28"/>
        </w:rPr>
        <w:t>до</w:t>
      </w:r>
      <w:r w:rsidRPr="00CD6583">
        <w:rPr>
          <w:rFonts w:ascii="Arial" w:hAnsi="Arial" w:cs="Arial"/>
          <w:b/>
          <w:spacing w:val="32"/>
          <w:sz w:val="28"/>
          <w:szCs w:val="28"/>
        </w:rPr>
        <w:t xml:space="preserve"> </w:t>
      </w:r>
      <w:r w:rsidR="00CD6583" w:rsidRPr="00CD6583">
        <w:rPr>
          <w:rFonts w:ascii="Arial" w:hAnsi="Arial" w:cs="Arial"/>
          <w:b/>
          <w:sz w:val="28"/>
          <w:szCs w:val="28"/>
        </w:rPr>
        <w:t>20 августа 2025</w:t>
      </w:r>
      <w:r w:rsidRPr="00CD6583">
        <w:rPr>
          <w:rFonts w:ascii="Arial" w:hAnsi="Arial" w:cs="Arial"/>
          <w:b/>
          <w:sz w:val="28"/>
          <w:szCs w:val="28"/>
        </w:rPr>
        <w:t xml:space="preserve"> года включительно.</w:t>
      </w:r>
    </w:p>
    <w:p w:rsidR="00CD6583" w:rsidRPr="00CD6583" w:rsidRDefault="00CD6583" w:rsidP="00CD6583">
      <w:pPr>
        <w:ind w:left="142"/>
        <w:rPr>
          <w:rFonts w:ascii="Arial" w:hAnsi="Arial" w:cs="Arial"/>
          <w:b/>
          <w:sz w:val="28"/>
          <w:szCs w:val="28"/>
        </w:rPr>
      </w:pPr>
    </w:p>
    <w:p w:rsidR="00973D84" w:rsidRPr="00CD6583" w:rsidRDefault="00637026" w:rsidP="00CD6583">
      <w:pPr>
        <w:tabs>
          <w:tab w:val="left" w:pos="2011"/>
          <w:tab w:val="left" w:pos="2582"/>
          <w:tab w:val="left" w:pos="4447"/>
          <w:tab w:val="left" w:pos="6664"/>
          <w:tab w:val="left" w:pos="7386"/>
          <w:tab w:val="left" w:pos="8814"/>
          <w:tab w:val="left" w:pos="10193"/>
        </w:tabs>
        <w:ind w:left="142"/>
        <w:jc w:val="both"/>
        <w:rPr>
          <w:rFonts w:ascii="Arial" w:hAnsi="Arial" w:cs="Arial"/>
          <w:b/>
          <w:sz w:val="28"/>
          <w:szCs w:val="28"/>
        </w:rPr>
      </w:pPr>
      <w:r w:rsidRPr="00CD6583">
        <w:rPr>
          <w:rFonts w:ascii="Arial" w:hAnsi="Arial" w:cs="Arial"/>
          <w:spacing w:val="-2"/>
          <w:sz w:val="28"/>
          <w:szCs w:val="28"/>
        </w:rPr>
        <w:t>Заявления</w:t>
      </w:r>
      <w:r w:rsidR="00CD6583">
        <w:rPr>
          <w:rFonts w:ascii="Arial" w:hAnsi="Arial" w:cs="Arial"/>
          <w:sz w:val="28"/>
          <w:szCs w:val="28"/>
        </w:rPr>
        <w:t xml:space="preserve"> </w:t>
      </w:r>
      <w:r w:rsidRPr="00CD6583">
        <w:rPr>
          <w:rFonts w:ascii="Arial" w:hAnsi="Arial" w:cs="Arial"/>
          <w:spacing w:val="-10"/>
          <w:sz w:val="28"/>
          <w:szCs w:val="28"/>
        </w:rPr>
        <w:t>и</w:t>
      </w:r>
      <w:r w:rsidR="00CD6583">
        <w:rPr>
          <w:rFonts w:ascii="Arial" w:hAnsi="Arial" w:cs="Arial"/>
          <w:sz w:val="28"/>
          <w:szCs w:val="28"/>
        </w:rPr>
        <w:t xml:space="preserve"> </w:t>
      </w:r>
      <w:r w:rsidRPr="00CD6583">
        <w:rPr>
          <w:rFonts w:ascii="Arial" w:hAnsi="Arial" w:cs="Arial"/>
          <w:spacing w:val="-2"/>
          <w:sz w:val="28"/>
          <w:szCs w:val="28"/>
        </w:rPr>
        <w:t>документы</w:t>
      </w:r>
      <w:r w:rsidR="00CD6583">
        <w:rPr>
          <w:rFonts w:ascii="Arial" w:hAnsi="Arial" w:cs="Arial"/>
          <w:sz w:val="28"/>
          <w:szCs w:val="28"/>
        </w:rPr>
        <w:t xml:space="preserve"> </w:t>
      </w:r>
      <w:r w:rsidRPr="00CD6583">
        <w:rPr>
          <w:rFonts w:ascii="Arial" w:hAnsi="Arial" w:cs="Arial"/>
          <w:spacing w:val="-2"/>
          <w:sz w:val="28"/>
          <w:szCs w:val="28"/>
        </w:rPr>
        <w:t>принимаются</w:t>
      </w:r>
      <w:r w:rsidR="00CD6583">
        <w:rPr>
          <w:rFonts w:ascii="Arial" w:hAnsi="Arial" w:cs="Arial"/>
          <w:sz w:val="28"/>
          <w:szCs w:val="28"/>
        </w:rPr>
        <w:t xml:space="preserve"> </w:t>
      </w:r>
      <w:r w:rsidRPr="00CD6583">
        <w:rPr>
          <w:rFonts w:ascii="Arial" w:hAnsi="Arial" w:cs="Arial"/>
          <w:spacing w:val="-5"/>
          <w:sz w:val="28"/>
          <w:szCs w:val="28"/>
        </w:rPr>
        <w:t>по</w:t>
      </w:r>
      <w:r w:rsidR="00CD6583">
        <w:rPr>
          <w:rFonts w:ascii="Arial" w:hAnsi="Arial" w:cs="Arial"/>
          <w:sz w:val="28"/>
          <w:szCs w:val="28"/>
        </w:rPr>
        <w:t xml:space="preserve"> </w:t>
      </w:r>
      <w:r w:rsidRPr="00CD6583">
        <w:rPr>
          <w:rFonts w:ascii="Arial" w:hAnsi="Arial" w:cs="Arial"/>
          <w:spacing w:val="-2"/>
          <w:sz w:val="28"/>
          <w:szCs w:val="28"/>
        </w:rPr>
        <w:t>адресу:</w:t>
      </w:r>
      <w:r w:rsidR="00CD6583">
        <w:rPr>
          <w:rFonts w:ascii="Arial" w:hAnsi="Arial" w:cs="Arial"/>
          <w:sz w:val="28"/>
          <w:szCs w:val="28"/>
        </w:rPr>
        <w:t xml:space="preserve"> </w:t>
      </w:r>
      <w:r w:rsidRPr="00CD6583">
        <w:rPr>
          <w:rFonts w:ascii="Arial" w:hAnsi="Arial" w:cs="Arial"/>
          <w:spacing w:val="-2"/>
          <w:sz w:val="28"/>
          <w:szCs w:val="28"/>
        </w:rPr>
        <w:t>ФГБОУ</w:t>
      </w:r>
      <w:r w:rsidR="00CD6583">
        <w:rPr>
          <w:rFonts w:ascii="Arial" w:hAnsi="Arial" w:cs="Arial"/>
          <w:sz w:val="28"/>
          <w:szCs w:val="28"/>
        </w:rPr>
        <w:t xml:space="preserve"> </w:t>
      </w:r>
      <w:r w:rsidRPr="00CD6583">
        <w:rPr>
          <w:rFonts w:ascii="Arial" w:hAnsi="Arial" w:cs="Arial"/>
          <w:spacing w:val="-5"/>
          <w:sz w:val="28"/>
          <w:szCs w:val="28"/>
        </w:rPr>
        <w:t>ВО</w:t>
      </w:r>
      <w:r w:rsidR="00CD6583">
        <w:rPr>
          <w:rFonts w:ascii="Arial" w:hAnsi="Arial" w:cs="Arial"/>
          <w:spacing w:val="-5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«Верхневолжский</w:t>
      </w:r>
      <w:r w:rsidRPr="00CD6583">
        <w:rPr>
          <w:rFonts w:ascii="Arial" w:hAnsi="Arial" w:cs="Arial"/>
          <w:spacing w:val="12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ГАУ»</w:t>
      </w:r>
      <w:r w:rsidRPr="00CD6583">
        <w:rPr>
          <w:rFonts w:ascii="Arial" w:hAnsi="Arial" w:cs="Arial"/>
          <w:spacing w:val="16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г.</w:t>
      </w:r>
      <w:r w:rsidRPr="00CD6583">
        <w:rPr>
          <w:rFonts w:ascii="Arial" w:hAnsi="Arial" w:cs="Arial"/>
          <w:spacing w:val="4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Иваново,</w:t>
      </w:r>
      <w:r w:rsidRPr="00CD6583">
        <w:rPr>
          <w:rFonts w:ascii="Arial" w:hAnsi="Arial" w:cs="Arial"/>
          <w:spacing w:val="-2"/>
          <w:sz w:val="28"/>
          <w:szCs w:val="28"/>
        </w:rPr>
        <w:t xml:space="preserve"> </w:t>
      </w:r>
      <w:r w:rsidRPr="00CD6583">
        <w:rPr>
          <w:rFonts w:ascii="Arial" w:hAnsi="Arial" w:cs="Arial"/>
          <w:b/>
          <w:sz w:val="28"/>
          <w:szCs w:val="28"/>
        </w:rPr>
        <w:t>ул.</w:t>
      </w:r>
      <w:r w:rsidRPr="00CD6583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CD6583">
        <w:rPr>
          <w:rFonts w:ascii="Arial" w:hAnsi="Arial" w:cs="Arial"/>
          <w:b/>
          <w:sz w:val="28"/>
          <w:szCs w:val="28"/>
        </w:rPr>
        <w:t>Советская,</w:t>
      </w:r>
      <w:r w:rsidRPr="00CD6583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CD6583">
        <w:rPr>
          <w:rFonts w:ascii="Arial" w:hAnsi="Arial" w:cs="Arial"/>
          <w:b/>
          <w:sz w:val="28"/>
          <w:szCs w:val="28"/>
        </w:rPr>
        <w:t>45,</w:t>
      </w:r>
      <w:r w:rsidRPr="00CD6583">
        <w:rPr>
          <w:rFonts w:ascii="Arial" w:hAnsi="Arial" w:cs="Arial"/>
          <w:b/>
          <w:spacing w:val="-2"/>
          <w:sz w:val="28"/>
          <w:szCs w:val="28"/>
        </w:rPr>
        <w:t xml:space="preserve"> </w:t>
      </w:r>
      <w:proofErr w:type="spellStart"/>
      <w:r w:rsidRPr="00CD6583">
        <w:rPr>
          <w:rFonts w:ascii="Arial" w:hAnsi="Arial" w:cs="Arial"/>
          <w:b/>
          <w:sz w:val="28"/>
          <w:szCs w:val="28"/>
        </w:rPr>
        <w:t>каб</w:t>
      </w:r>
      <w:proofErr w:type="spellEnd"/>
      <w:r w:rsidRPr="00CD6583">
        <w:rPr>
          <w:rFonts w:ascii="Arial" w:hAnsi="Arial" w:cs="Arial"/>
          <w:b/>
          <w:sz w:val="28"/>
          <w:szCs w:val="28"/>
        </w:rPr>
        <w:t>.</w:t>
      </w:r>
      <w:r w:rsidRPr="00CD6583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CD6583">
        <w:rPr>
          <w:rFonts w:ascii="Arial" w:hAnsi="Arial" w:cs="Arial"/>
          <w:b/>
          <w:spacing w:val="-4"/>
          <w:sz w:val="28"/>
          <w:szCs w:val="28"/>
        </w:rPr>
        <w:t>104.</w:t>
      </w:r>
    </w:p>
    <w:p w:rsidR="00CD6583" w:rsidRDefault="00CD6583" w:rsidP="00EB323B">
      <w:pPr>
        <w:ind w:left="142"/>
        <w:rPr>
          <w:rFonts w:ascii="Arial" w:hAnsi="Arial" w:cs="Arial"/>
          <w:b/>
          <w:sz w:val="28"/>
          <w:szCs w:val="28"/>
        </w:rPr>
      </w:pPr>
    </w:p>
    <w:p w:rsidR="00973D84" w:rsidRPr="00CD6583" w:rsidRDefault="00637026" w:rsidP="00EB323B">
      <w:pPr>
        <w:pStyle w:val="a3"/>
        <w:spacing w:before="81" w:line="242" w:lineRule="auto"/>
        <w:ind w:left="142"/>
        <w:jc w:val="both"/>
        <w:rPr>
          <w:rFonts w:ascii="Arial" w:hAnsi="Arial" w:cs="Arial"/>
          <w:b/>
          <w:sz w:val="28"/>
          <w:szCs w:val="28"/>
        </w:rPr>
      </w:pPr>
      <w:r w:rsidRPr="00CD6583">
        <w:rPr>
          <w:rFonts w:ascii="Arial" w:hAnsi="Arial" w:cs="Arial"/>
          <w:sz w:val="28"/>
          <w:szCs w:val="28"/>
        </w:rPr>
        <w:t>Конкурсный отбор претендентов на замещение должностей педагогических работников, относящихся к профессорско-преподавательскому составу</w:t>
      </w:r>
      <w:r w:rsidR="00C87C1D">
        <w:rPr>
          <w:rFonts w:ascii="Arial" w:hAnsi="Arial" w:cs="Arial"/>
          <w:sz w:val="28"/>
          <w:szCs w:val="28"/>
        </w:rPr>
        <w:t>,</w:t>
      </w:r>
      <w:r w:rsidRPr="00CD6583">
        <w:rPr>
          <w:rFonts w:ascii="Arial" w:hAnsi="Arial" w:cs="Arial"/>
          <w:spacing w:val="40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состоится</w:t>
      </w:r>
      <w:r w:rsidRPr="00CD6583">
        <w:rPr>
          <w:rFonts w:ascii="Arial" w:hAnsi="Arial" w:cs="Arial"/>
          <w:spacing w:val="40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на</w:t>
      </w:r>
      <w:r w:rsidRPr="00CD6583">
        <w:rPr>
          <w:rFonts w:ascii="Arial" w:hAnsi="Arial" w:cs="Arial"/>
          <w:spacing w:val="40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Ученом</w:t>
      </w:r>
      <w:r w:rsidRPr="00CD6583">
        <w:rPr>
          <w:rFonts w:ascii="Arial" w:hAnsi="Arial" w:cs="Arial"/>
          <w:spacing w:val="40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совете</w:t>
      </w:r>
      <w:r w:rsidRPr="00CD6583">
        <w:rPr>
          <w:rFonts w:ascii="Arial" w:hAnsi="Arial" w:cs="Arial"/>
          <w:spacing w:val="80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 xml:space="preserve">университета </w:t>
      </w:r>
      <w:r w:rsidRPr="00CD6583">
        <w:rPr>
          <w:rFonts w:ascii="Arial" w:hAnsi="Arial" w:cs="Arial"/>
          <w:b/>
          <w:sz w:val="28"/>
          <w:szCs w:val="28"/>
        </w:rPr>
        <w:t>2</w:t>
      </w:r>
      <w:r w:rsidR="00CD6583" w:rsidRPr="00CD6583">
        <w:rPr>
          <w:rFonts w:ascii="Arial" w:hAnsi="Arial" w:cs="Arial"/>
          <w:b/>
          <w:sz w:val="28"/>
          <w:szCs w:val="28"/>
        </w:rPr>
        <w:t>0</w:t>
      </w:r>
      <w:r w:rsidRPr="00CD6583">
        <w:rPr>
          <w:rFonts w:ascii="Arial" w:hAnsi="Arial" w:cs="Arial"/>
          <w:b/>
          <w:spacing w:val="40"/>
          <w:sz w:val="28"/>
          <w:szCs w:val="28"/>
        </w:rPr>
        <w:t xml:space="preserve"> </w:t>
      </w:r>
      <w:r w:rsidRPr="00CD6583">
        <w:rPr>
          <w:rFonts w:ascii="Arial" w:hAnsi="Arial" w:cs="Arial"/>
          <w:b/>
          <w:sz w:val="28"/>
          <w:szCs w:val="28"/>
        </w:rPr>
        <w:t>августа</w:t>
      </w:r>
      <w:r w:rsidRPr="00CD6583">
        <w:rPr>
          <w:rFonts w:ascii="Arial" w:hAnsi="Arial" w:cs="Arial"/>
          <w:b/>
          <w:spacing w:val="40"/>
          <w:sz w:val="28"/>
          <w:szCs w:val="28"/>
        </w:rPr>
        <w:t xml:space="preserve"> </w:t>
      </w:r>
      <w:r w:rsidRPr="00CD6583">
        <w:rPr>
          <w:rFonts w:ascii="Arial" w:hAnsi="Arial" w:cs="Arial"/>
          <w:b/>
          <w:sz w:val="28"/>
          <w:szCs w:val="28"/>
        </w:rPr>
        <w:t>202</w:t>
      </w:r>
      <w:r w:rsidR="00CD6583" w:rsidRPr="00CD6583">
        <w:rPr>
          <w:rFonts w:ascii="Arial" w:hAnsi="Arial" w:cs="Arial"/>
          <w:b/>
          <w:sz w:val="28"/>
          <w:szCs w:val="28"/>
        </w:rPr>
        <w:t>5</w:t>
      </w:r>
      <w:r w:rsidRPr="00CD6583">
        <w:rPr>
          <w:rFonts w:ascii="Arial" w:hAnsi="Arial" w:cs="Arial"/>
          <w:b/>
          <w:spacing w:val="40"/>
          <w:sz w:val="28"/>
          <w:szCs w:val="28"/>
        </w:rPr>
        <w:t xml:space="preserve"> </w:t>
      </w:r>
      <w:r w:rsidRPr="00CD6583">
        <w:rPr>
          <w:rFonts w:ascii="Arial" w:hAnsi="Arial" w:cs="Arial"/>
          <w:b/>
          <w:spacing w:val="-2"/>
          <w:sz w:val="28"/>
          <w:szCs w:val="28"/>
        </w:rPr>
        <w:t>года.</w:t>
      </w:r>
    </w:p>
    <w:p w:rsidR="00973D84" w:rsidRPr="00CD6583" w:rsidRDefault="00973D84" w:rsidP="00EB323B">
      <w:pPr>
        <w:pStyle w:val="a3"/>
        <w:spacing w:before="47"/>
        <w:ind w:left="142"/>
        <w:rPr>
          <w:rFonts w:ascii="Arial" w:hAnsi="Arial" w:cs="Arial"/>
          <w:b/>
          <w:sz w:val="28"/>
          <w:szCs w:val="28"/>
        </w:rPr>
      </w:pPr>
    </w:p>
    <w:sectPr w:rsidR="00973D84" w:rsidRPr="00CD6583" w:rsidSect="00CD6583">
      <w:pgSz w:w="11910" w:h="16840"/>
      <w:pgMar w:top="709" w:right="566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B1557"/>
    <w:multiLevelType w:val="hybridMultilevel"/>
    <w:tmpl w:val="9FAAD0C2"/>
    <w:lvl w:ilvl="0" w:tplc="44920084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F8EB816">
      <w:numFmt w:val="bullet"/>
      <w:lvlText w:val="•"/>
      <w:lvlJc w:val="left"/>
      <w:pPr>
        <w:ind w:left="1869" w:hanging="361"/>
      </w:pPr>
      <w:rPr>
        <w:rFonts w:hint="default"/>
        <w:lang w:val="ru-RU" w:eastAsia="en-US" w:bidi="ar-SA"/>
      </w:rPr>
    </w:lvl>
    <w:lvl w:ilvl="2" w:tplc="CF3CB94E">
      <w:numFmt w:val="bullet"/>
      <w:lvlText w:val="•"/>
      <w:lvlJc w:val="left"/>
      <w:pPr>
        <w:ind w:left="2858" w:hanging="361"/>
      </w:pPr>
      <w:rPr>
        <w:rFonts w:hint="default"/>
        <w:lang w:val="ru-RU" w:eastAsia="en-US" w:bidi="ar-SA"/>
      </w:rPr>
    </w:lvl>
    <w:lvl w:ilvl="3" w:tplc="9322E522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012E86C8">
      <w:numFmt w:val="bullet"/>
      <w:lvlText w:val="•"/>
      <w:lvlJc w:val="left"/>
      <w:pPr>
        <w:ind w:left="4837" w:hanging="361"/>
      </w:pPr>
      <w:rPr>
        <w:rFonts w:hint="default"/>
        <w:lang w:val="ru-RU" w:eastAsia="en-US" w:bidi="ar-SA"/>
      </w:rPr>
    </w:lvl>
    <w:lvl w:ilvl="5" w:tplc="29620E60">
      <w:numFmt w:val="bullet"/>
      <w:lvlText w:val="•"/>
      <w:lvlJc w:val="left"/>
      <w:pPr>
        <w:ind w:left="5827" w:hanging="361"/>
      </w:pPr>
      <w:rPr>
        <w:rFonts w:hint="default"/>
        <w:lang w:val="ru-RU" w:eastAsia="en-US" w:bidi="ar-SA"/>
      </w:rPr>
    </w:lvl>
    <w:lvl w:ilvl="6" w:tplc="BE2E8668">
      <w:numFmt w:val="bullet"/>
      <w:lvlText w:val="•"/>
      <w:lvlJc w:val="left"/>
      <w:pPr>
        <w:ind w:left="6816" w:hanging="361"/>
      </w:pPr>
      <w:rPr>
        <w:rFonts w:hint="default"/>
        <w:lang w:val="ru-RU" w:eastAsia="en-US" w:bidi="ar-SA"/>
      </w:rPr>
    </w:lvl>
    <w:lvl w:ilvl="7" w:tplc="DCE2469A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EF02CD5C">
      <w:numFmt w:val="bullet"/>
      <w:lvlText w:val="•"/>
      <w:lvlJc w:val="left"/>
      <w:pPr>
        <w:ind w:left="8795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3D84"/>
    <w:rsid w:val="0060046E"/>
    <w:rsid w:val="00637026"/>
    <w:rsid w:val="00720FD5"/>
    <w:rsid w:val="00973D84"/>
    <w:rsid w:val="00C87C1D"/>
    <w:rsid w:val="00CD6583"/>
    <w:rsid w:val="00EB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A396-C508-4414-A8D8-40F435CD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53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4239" w:hanging="3361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74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111</cp:lastModifiedBy>
  <cp:revision>6</cp:revision>
  <dcterms:created xsi:type="dcterms:W3CDTF">2025-05-20T12:53:00Z</dcterms:created>
  <dcterms:modified xsi:type="dcterms:W3CDTF">2025-05-20T13:21:00Z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2010</vt:lpwstr>
  </property>
</Properties>
</file>